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eastAsia="黑体"/>
          <w:b/>
          <w:color w:val="000000"/>
          <w:sz w:val="32"/>
          <w:szCs w:val="32"/>
        </w:rPr>
      </w:pPr>
      <w:r>
        <w:rPr>
          <w:rFonts w:hint="eastAsia" w:ascii="黑体" w:eastAsia="黑体"/>
          <w:b/>
          <w:color w:val="000000"/>
          <w:sz w:val="32"/>
          <w:szCs w:val="32"/>
        </w:rPr>
        <w:t>附件1</w:t>
      </w:r>
      <w:bookmarkStart w:id="0" w:name="_GoBack"/>
      <w:bookmarkEnd w:id="0"/>
      <w:r>
        <w:rPr>
          <w:rFonts w:hint="eastAsia" w:ascii="黑体" w:eastAsia="黑体"/>
          <w:b/>
          <w:color w:val="000000"/>
          <w:sz w:val="32"/>
          <w:szCs w:val="32"/>
        </w:rPr>
        <w:t xml:space="preserve">  </w:t>
      </w:r>
    </w:p>
    <w:p>
      <w:pPr>
        <w:spacing w:line="360" w:lineRule="auto"/>
        <w:jc w:val="center"/>
        <w:rPr>
          <w:rFonts w:ascii="楷体_GB2312" w:eastAsia="楷体_GB2312"/>
          <w:b/>
          <w:color w:val="000000"/>
          <w:sz w:val="44"/>
          <w:szCs w:val="44"/>
        </w:rPr>
      </w:pPr>
      <w:r>
        <w:rPr>
          <w:rFonts w:hint="eastAsia" w:ascii="楷体_GB2312" w:eastAsia="楷体_GB2312"/>
          <w:b/>
          <w:color w:val="000000"/>
          <w:sz w:val="44"/>
          <w:szCs w:val="44"/>
        </w:rPr>
        <w:t>海南省林学会会员条例</w:t>
      </w:r>
    </w:p>
    <w:p>
      <w:pPr>
        <w:rPr>
          <w:rFonts w:ascii="楷体_GB2312" w:eastAsia="楷体_GB2312"/>
          <w:b/>
          <w:color w:val="000000"/>
          <w:sz w:val="32"/>
          <w:szCs w:val="32"/>
        </w:rPr>
      </w:pPr>
      <w:r>
        <w:rPr>
          <w:rFonts w:hint="eastAsia" w:ascii="楷体_GB2312" w:eastAsia="楷体_GB2312"/>
          <w:b/>
          <w:color w:val="000000"/>
          <w:sz w:val="32"/>
          <w:szCs w:val="32"/>
        </w:rPr>
        <w:t xml:space="preserve">    第一条 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本会吸收单位为团体会员，吸收个人为个人会员，实行入会、退会自由的原则。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（一）团体会员资格条件：林业或林业有关的企业（含中外合资企业）、事业、科研、教学单位和依法成立的有关学术性群众团体，承认本会章程，缴纳会费，愿作为团体会员者，均可提出申请，批准后即为团体会员，并报中国林学会备案。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（二）个人会员资格条件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凡具备以下资格、特点、条件之一的个人（合法公民），承认并遵守本会章程，均可申请成为本会会员。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1.有相当助理工程师等以上技术水平或大学学历以上的林业科技人员。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2.高等林业院校在校硕士生；本科毕业（包括成人教育）从事林业工作1年以上，专科毕业从事林业工作2年以上，中等林业专科学校毕业从事林业工作3年以上，在林业科技工作中有较大贡献者；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3.热心学会工作，从事林业相关学科组织管理工作，并熟悉林业业务的林业行政领导干部、企事业单位管理者。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4.符合上述技术职称和学历条件的，与林业密切相关的其他学科的科技人员。港澳地区及侨居国外，符合上述条件的中国籍林业科技人员。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（三）入会、退会手续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具备条件的单位或个人加入本会，应填写会员登记表，经常务理事会批准，方可成为正式会员，并发给会员证和以及本会章程一份。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会员自愿退会，应提出书面申请，经常务理事会讨论通过，收回会员证书，终止会员资格。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非自愿性退会，由常务理事会讨论决定，取消会员资格。会员退会不得提出财产要求。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 w:cs="宋体"/>
          <w:kern w:val="0"/>
          <w:sz w:val="32"/>
          <w:szCs w:val="32"/>
        </w:rPr>
        <w:t>会员一年不缴纳会费,由省林学会书面通知会员补交;不履行学会章程规定的缴纳会费义务,视为自动退会；再次申请入会需重新审批。</w:t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br w:type="textWrapping"/>
      </w:r>
      <w:r>
        <w:rPr>
          <w:rFonts w:hint="eastAsia" w:ascii="楷体_GB2312" w:hAnsi="宋体" w:eastAsia="楷体_GB2312" w:cs="宋体"/>
          <w:kern w:val="0"/>
          <w:sz w:val="32"/>
          <w:szCs w:val="32"/>
        </w:rPr>
        <w:t xml:space="preserve">    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第二条 会员的权利和义务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（一）会员权利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选举权和被选举权；表决权；建议权和批评权；获得学会服务的优先权和优惠权；优先参加本会主办的各项活动的权利；通过评选获得本会颁发的有关奖励；符合本会会章的其他权利。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 xml:space="preserve">（二）会员义务 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遵守学会章程；执行学会决议；承办学会委托事务；维护本会声誉；积极参与学会举办的活动；依学会章程规定按时缴纳会费。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第三条 会费</w:t>
      </w:r>
    </w:p>
    <w:p>
      <w:pPr>
        <w:ind w:firstLine="640" w:firstLineChars="200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单位会员收费标准：常务理事单位按2000元/年，理事单位1000元/年，会员单位500元/年。</w:t>
      </w:r>
    </w:p>
    <w:p>
      <w:pPr>
        <w:ind w:firstLine="640" w:firstLineChars="200"/>
        <w:rPr>
          <w:rFonts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个人会员收费标准：普通会员按照50元/年；荣誉会员、学生会员免缴纳会费。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4MDNjZDBmYTFmNDJkZjQ1NDY5OWYxOTE5MjBhMWEifQ=="/>
  </w:docVars>
  <w:rsids>
    <w:rsidRoot w:val="00B07E59"/>
    <w:rsid w:val="003A0D26"/>
    <w:rsid w:val="00B07E59"/>
    <w:rsid w:val="33D22D82"/>
    <w:rsid w:val="6A173CDA"/>
    <w:rsid w:val="76CC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135</Words>
  <Characters>770</Characters>
  <Lines>6</Lines>
  <Paragraphs>1</Paragraphs>
  <TotalTime>1</TotalTime>
  <ScaleCrop>false</ScaleCrop>
  <LinksUpToDate>false</LinksUpToDate>
  <CharactersWithSpaces>904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2018-05-03T03:04:00Z</dcterms:created>
  <dc:creator>史丹妮</dc:creator>
  <cp:lastModifiedBy>Jess</cp:lastModifiedBy>
  <dcterms:modified xsi:type="dcterms:W3CDTF">2024-05-06T07:15:04Z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DC8BB93244F146AEA5D0D5771D1B9C4E_12</vt:lpwstr>
  </property>
</Properties>
</file>